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F94" w:rsidRDefault="005E5F94" w:rsidP="005E5F94">
      <w:pPr>
        <w:pStyle w:val="Heading1"/>
        <w:ind w:left="15"/>
      </w:pPr>
    </w:p>
    <w:p w:rsidR="005E5F94" w:rsidRDefault="008A2AEC" w:rsidP="005E5F94">
      <w:pPr>
        <w:pStyle w:val="Heading1"/>
        <w:ind w:left="15"/>
      </w:pPr>
      <w:r>
        <w:t>A</w:t>
      </w:r>
      <w:bookmarkStart w:id="0" w:name="_GoBack"/>
      <w:bookmarkEnd w:id="0"/>
      <w:r>
        <w:t>.</w:t>
      </w:r>
      <w:r w:rsidR="005E5F94">
        <w:t>TAXES AND TAX BENEFITS- 43786</w:t>
      </w:r>
    </w:p>
    <w:p w:rsidR="005E5F94" w:rsidRDefault="005E5F94" w:rsidP="005E5F94">
      <w:pPr>
        <w:pStyle w:val="Heading1"/>
        <w:ind w:left="15"/>
      </w:pPr>
    </w:p>
    <w:p w:rsidR="005E5F94" w:rsidRDefault="005E5F94" w:rsidP="005E5F94">
      <w:pPr>
        <w:pStyle w:val="Heading1"/>
        <w:ind w:left="15"/>
      </w:pPr>
      <w:r>
        <w:t>Discussion Questions</w:t>
      </w:r>
    </w:p>
    <w:p w:rsidR="005E5F94" w:rsidRDefault="005E5F94" w:rsidP="005E5F94">
      <w:pPr>
        <w:numPr>
          <w:ilvl w:val="0"/>
          <w:numId w:val="1"/>
        </w:numPr>
        <w:spacing w:after="0" w:line="480" w:lineRule="auto"/>
        <w:ind w:right="14" w:hanging="360"/>
      </w:pPr>
      <w:r>
        <w:t>What are some of the taxes we have to pay?</w:t>
      </w:r>
    </w:p>
    <w:p w:rsidR="005E5F94" w:rsidRDefault="005E5F94" w:rsidP="005E5F94">
      <w:pPr>
        <w:numPr>
          <w:ilvl w:val="0"/>
          <w:numId w:val="1"/>
        </w:numPr>
        <w:spacing w:after="0" w:line="480" w:lineRule="auto"/>
        <w:ind w:right="14" w:hanging="360"/>
      </w:pPr>
      <w:r>
        <w:t xml:space="preserve">What do the terms </w:t>
      </w:r>
      <w:r>
        <w:rPr>
          <w:i/>
          <w:sz w:val="22"/>
        </w:rPr>
        <w:t>gross pay</w:t>
      </w:r>
      <w:r>
        <w:t xml:space="preserve"> and </w:t>
      </w:r>
      <w:r>
        <w:rPr>
          <w:i/>
          <w:sz w:val="22"/>
        </w:rPr>
        <w:t>net pay</w:t>
      </w:r>
      <w:r>
        <w:t xml:space="preserve"> mean?</w:t>
      </w:r>
    </w:p>
    <w:p w:rsidR="005E5F94" w:rsidRDefault="005E5F94" w:rsidP="005E5F94">
      <w:pPr>
        <w:numPr>
          <w:ilvl w:val="0"/>
          <w:numId w:val="1"/>
        </w:numPr>
        <w:spacing w:after="0" w:line="480" w:lineRule="auto"/>
        <w:ind w:right="14" w:hanging="360"/>
      </w:pPr>
      <w:r>
        <w:t>What is the IRS?</w:t>
      </w:r>
    </w:p>
    <w:p w:rsidR="005E5F94" w:rsidRDefault="005E5F94" w:rsidP="005E5F94">
      <w:pPr>
        <w:numPr>
          <w:ilvl w:val="0"/>
          <w:numId w:val="1"/>
        </w:numPr>
        <w:spacing w:after="0" w:line="480" w:lineRule="auto"/>
        <w:ind w:right="14" w:hanging="360"/>
      </w:pPr>
      <w:r>
        <w:t>What do you think tax breaks are?</w:t>
      </w:r>
    </w:p>
    <w:p w:rsidR="005E5F94" w:rsidRDefault="005E5F94" w:rsidP="005E5F94">
      <w:pPr>
        <w:numPr>
          <w:ilvl w:val="0"/>
          <w:numId w:val="1"/>
        </w:numPr>
        <w:spacing w:after="0" w:line="480" w:lineRule="auto"/>
        <w:ind w:right="14" w:hanging="360"/>
      </w:pPr>
      <w:r>
        <w:t>How can saving for retirement help you while you’re still young?</w:t>
      </w:r>
    </w:p>
    <w:p w:rsidR="005E5F94" w:rsidRDefault="005E5F94" w:rsidP="005E5F94">
      <w:pPr>
        <w:numPr>
          <w:ilvl w:val="0"/>
          <w:numId w:val="1"/>
        </w:numPr>
        <w:spacing w:after="0" w:line="480" w:lineRule="auto"/>
        <w:ind w:right="14" w:hanging="360"/>
      </w:pPr>
      <w:r>
        <w:t>Why do you think we pay federal, state, and local taxes?</w:t>
      </w:r>
    </w:p>
    <w:p w:rsidR="005E5F94" w:rsidRDefault="005E5F94" w:rsidP="005E5F94">
      <w:pPr>
        <w:numPr>
          <w:ilvl w:val="0"/>
          <w:numId w:val="1"/>
        </w:numPr>
        <w:spacing w:after="0" w:line="480" w:lineRule="auto"/>
        <w:ind w:right="14" w:hanging="360"/>
      </w:pPr>
      <w:r>
        <w:t>How does gross pay turn into net pay?</w:t>
      </w:r>
    </w:p>
    <w:p w:rsidR="005E5F94" w:rsidRDefault="005E5F94" w:rsidP="005E5F94">
      <w:pPr>
        <w:numPr>
          <w:ilvl w:val="0"/>
          <w:numId w:val="1"/>
        </w:numPr>
        <w:spacing w:after="0" w:line="480" w:lineRule="auto"/>
        <w:ind w:right="14" w:hanging="360"/>
      </w:pPr>
      <w:r>
        <w:t>When is the first time you’ll need to file a tax return with the IRS?</w:t>
      </w:r>
    </w:p>
    <w:p w:rsidR="005E5F94" w:rsidRDefault="005E5F94" w:rsidP="005E5F94">
      <w:pPr>
        <w:numPr>
          <w:ilvl w:val="0"/>
          <w:numId w:val="1"/>
        </w:numPr>
        <w:spacing w:after="0" w:line="480" w:lineRule="auto"/>
        <w:ind w:right="14" w:hanging="360"/>
      </w:pPr>
      <w:r>
        <w:t>Name some common deductions you can take to get a tax break.</w:t>
      </w:r>
    </w:p>
    <w:p w:rsidR="005E5F94" w:rsidRDefault="005E5F94" w:rsidP="005E5F94">
      <w:pPr>
        <w:numPr>
          <w:ilvl w:val="0"/>
          <w:numId w:val="1"/>
        </w:numPr>
        <w:ind w:right="15" w:hanging="360"/>
      </w:pPr>
      <w:r>
        <w:t>Give some examples of the tax advantages of having a 401k or IRA.</w:t>
      </w:r>
    </w:p>
    <w:p w:rsidR="008A2AEC" w:rsidRDefault="008A2AEC" w:rsidP="008A2AEC">
      <w:pPr>
        <w:ind w:right="15"/>
      </w:pPr>
    </w:p>
    <w:p w:rsidR="008A2AEC" w:rsidRDefault="008A2AEC" w:rsidP="008A2AEC">
      <w:pPr>
        <w:ind w:right="15"/>
      </w:pPr>
    </w:p>
    <w:p w:rsidR="008A2AEC" w:rsidRDefault="008A2AEC" w:rsidP="008A2AEC">
      <w:pPr>
        <w:ind w:right="15"/>
      </w:pPr>
    </w:p>
    <w:p w:rsidR="008A2AEC" w:rsidRDefault="008A2AEC" w:rsidP="008A2AEC">
      <w:pPr>
        <w:ind w:left="0" w:right="15" w:firstLine="0"/>
      </w:pPr>
    </w:p>
    <w:p w:rsidR="008A2AEC" w:rsidRDefault="008A2AEC" w:rsidP="008A2AEC">
      <w:pPr>
        <w:pStyle w:val="Heading1"/>
        <w:ind w:left="15"/>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252EC482" wp14:editId="0E3577D6">
                <wp:simplePos x="0" y="0"/>
                <wp:positionH relativeFrom="column">
                  <wp:posOffset>0</wp:posOffset>
                </wp:positionH>
                <wp:positionV relativeFrom="paragraph">
                  <wp:posOffset>262610</wp:posOffset>
                </wp:positionV>
                <wp:extent cx="6400800" cy="12700"/>
                <wp:effectExtent l="0" t="0" r="0" b="0"/>
                <wp:wrapNone/>
                <wp:docPr id="8135" name="Group 8135"/>
                <wp:cNvGraphicFramePr/>
                <a:graphic xmlns:a="http://schemas.openxmlformats.org/drawingml/2006/main">
                  <a:graphicData uri="http://schemas.microsoft.com/office/word/2010/wordprocessingGroup">
                    <wpg:wgp>
                      <wpg:cNvGrpSpPr/>
                      <wpg:grpSpPr>
                        <a:xfrm>
                          <a:off x="0" y="0"/>
                          <a:ext cx="6400800" cy="12700"/>
                          <a:chOff x="0" y="0"/>
                          <a:chExt cx="6400800" cy="12700"/>
                        </a:xfrm>
                      </wpg:grpSpPr>
                      <wps:wsp>
                        <wps:cNvPr id="553" name="Shape 553"/>
                        <wps:cNvSpPr/>
                        <wps:spPr>
                          <a:xfrm>
                            <a:off x="0" y="0"/>
                            <a:ext cx="6400800" cy="0"/>
                          </a:xfrm>
                          <a:custGeom>
                            <a:avLst/>
                            <a:gdLst/>
                            <a:ahLst/>
                            <a:cxnLst/>
                            <a:rect l="0" t="0" r="0" b="0"/>
                            <a:pathLst>
                              <a:path w="6400800">
                                <a:moveTo>
                                  <a:pt x="0" y="0"/>
                                </a:moveTo>
                                <a:lnTo>
                                  <a:pt x="6400800" y="0"/>
                                </a:lnTo>
                              </a:path>
                            </a:pathLst>
                          </a:custGeom>
                          <a:ln w="12700" cap="flat">
                            <a:miter lim="127000"/>
                          </a:ln>
                        </wps:spPr>
                        <wps:style>
                          <a:lnRef idx="1">
                            <a:srgbClr val="22567A"/>
                          </a:lnRef>
                          <a:fillRef idx="0">
                            <a:srgbClr val="000000">
                              <a:alpha val="0"/>
                            </a:srgbClr>
                          </a:fillRef>
                          <a:effectRef idx="0">
                            <a:scrgbClr r="0" g="0" b="0"/>
                          </a:effectRef>
                          <a:fontRef idx="none"/>
                        </wps:style>
                        <wps:bodyPr/>
                      </wps:wsp>
                    </wpg:wgp>
                  </a:graphicData>
                </a:graphic>
              </wp:anchor>
            </w:drawing>
          </mc:Choice>
          <mc:Fallback>
            <w:pict>
              <v:group w14:anchorId="4E0135EB" id="Group 8135" o:spid="_x0000_s1026" style="position:absolute;margin-left:0;margin-top:20.7pt;width:7in;height:1pt;z-index:251659264" coordsize="640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">
                <v:shape id="Shape 553"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8dacQA&#10;AADcAAAADwAAAGRycy9kb3ducmV2LnhtbESP0WrCQBRE3wv+w3IF35qNEUVSV6nSYMW+VPMBl+xt&#10;Epq9G7LbuP59t1DwcZiZM8xmF0wnRhpca1nBPElBEFdWt1wrKK/F8xqE88gaO8uk4E4OdtvJ0wZz&#10;bW/8SePF1yJC2OWooPG+z6V0VUMGXWJ74uh92cGgj3KopR7wFuGmk1marqTBluNCgz0dGqq+Lz9G&#10;wYq5P5X2VGTHObfn8LHP3tKg1GwaXl9AeAr+Ef5vv2sFy+UC/s7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fHWnEAAAA3AAAAA8AAAAAAAAAAAAAAAAAmAIAAGRycy9k&#10;b3ducmV2LnhtbFBLBQYAAAAABAAEAPUAAACJAwAAAAA=&#10;" path="m,l6400800,e" filled="f" strokecolor="#22567a" strokeweight="1pt">
                  <v:stroke miterlimit="83231f" joinstyle="miter"/>
                  <v:path arrowok="t" textboxrect="0,0,6400800,0"/>
                </v:shape>
              </v:group>
            </w:pict>
          </mc:Fallback>
        </mc:AlternateContent>
      </w:r>
      <w:r>
        <w:t xml:space="preserve">B. </w:t>
      </w:r>
      <w:r>
        <w:t>INTERNET ACTIVITIES</w:t>
      </w:r>
    </w:p>
    <w:p w:rsidR="008A2AEC" w:rsidRDefault="008A2AEC" w:rsidP="008A2AEC">
      <w:pPr>
        <w:spacing w:after="3" w:line="257" w:lineRule="auto"/>
        <w:ind w:left="15"/>
      </w:pPr>
      <w:r>
        <w:rPr>
          <w:b/>
        </w:rPr>
        <w:t xml:space="preserve">Food Costs Extra / Less in ____________. </w:t>
      </w:r>
    </w:p>
    <w:p w:rsidR="008A2AEC" w:rsidRDefault="008A2AEC" w:rsidP="008A2AEC">
      <w:pPr>
        <w:spacing w:after="823"/>
        <w:ind w:left="15" w:right="178"/>
      </w:pPr>
      <w:r>
        <w:t>Every state charges sales tax on various products and services, and these vary from state to state. Some do not charge any tax. Research the sales tax on food in your state along with three other states of your choosing (try to find varying amounts of tax) and compare them side by side, noting the state, the tax rate (as a percentage), and any exemptions to sales tax that you discover, such as, prescription and / or generic drugs. Include your thoughts on which state in your research offered the best tax rates on food and what your opinion is on sales taxes in general.</w:t>
      </w:r>
    </w:p>
    <w:p w:rsidR="00746BC7" w:rsidRDefault="008A2AEC"/>
    <w:sectPr w:rsidR="00746BC7" w:rsidSect="00C76E0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E2DEF"/>
    <w:multiLevelType w:val="hybridMultilevel"/>
    <w:tmpl w:val="9E70D492"/>
    <w:lvl w:ilvl="0" w:tplc="A5AAED98">
      <w:start w:val="1"/>
      <w:numFmt w:val="decimal"/>
      <w:lvlText w:val="%1."/>
      <w:lvlJc w:val="left"/>
      <w:pPr>
        <w:ind w:left="7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73B0BFBA">
      <w:start w:val="1"/>
      <w:numFmt w:val="lowerLetter"/>
      <w:lvlText w:val="%2"/>
      <w:lvlJc w:val="left"/>
      <w:pPr>
        <w:ind w:left="14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D0C46726">
      <w:start w:val="1"/>
      <w:numFmt w:val="lowerRoman"/>
      <w:lvlText w:val="%3"/>
      <w:lvlJc w:val="left"/>
      <w:pPr>
        <w:ind w:left="21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74289FB0">
      <w:start w:val="1"/>
      <w:numFmt w:val="decimal"/>
      <w:lvlText w:val="%4"/>
      <w:lvlJc w:val="left"/>
      <w:pPr>
        <w:ind w:left="28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D032B7B6">
      <w:start w:val="1"/>
      <w:numFmt w:val="lowerLetter"/>
      <w:lvlText w:val="%5"/>
      <w:lvlJc w:val="left"/>
      <w:pPr>
        <w:ind w:left="36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57E67AEA">
      <w:start w:val="1"/>
      <w:numFmt w:val="lowerRoman"/>
      <w:lvlText w:val="%6"/>
      <w:lvlJc w:val="left"/>
      <w:pPr>
        <w:ind w:left="43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F27E63A0">
      <w:start w:val="1"/>
      <w:numFmt w:val="decimal"/>
      <w:lvlText w:val="%7"/>
      <w:lvlJc w:val="left"/>
      <w:pPr>
        <w:ind w:left="50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6E4CE4EE">
      <w:start w:val="1"/>
      <w:numFmt w:val="lowerLetter"/>
      <w:lvlText w:val="%8"/>
      <w:lvlJc w:val="left"/>
      <w:pPr>
        <w:ind w:left="57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2CBA41D4">
      <w:start w:val="1"/>
      <w:numFmt w:val="lowerRoman"/>
      <w:lvlText w:val="%9"/>
      <w:lvlJc w:val="left"/>
      <w:pPr>
        <w:ind w:left="64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724176CC"/>
    <w:multiLevelType w:val="hybridMultilevel"/>
    <w:tmpl w:val="91D63DCE"/>
    <w:lvl w:ilvl="0" w:tplc="76643886">
      <w:start w:val="1"/>
      <w:numFmt w:val="decimal"/>
      <w:lvlText w:val="%1."/>
      <w:lvlJc w:val="left"/>
      <w:pPr>
        <w:ind w:left="7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CC7E765A">
      <w:start w:val="1"/>
      <w:numFmt w:val="lowerLetter"/>
      <w:lvlText w:val="%2"/>
      <w:lvlJc w:val="left"/>
      <w:pPr>
        <w:ind w:left="14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C2EA46B0">
      <w:start w:val="1"/>
      <w:numFmt w:val="lowerRoman"/>
      <w:lvlText w:val="%3"/>
      <w:lvlJc w:val="left"/>
      <w:pPr>
        <w:ind w:left="21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3B8010C4">
      <w:start w:val="1"/>
      <w:numFmt w:val="decimal"/>
      <w:lvlText w:val="%4"/>
      <w:lvlJc w:val="left"/>
      <w:pPr>
        <w:ind w:left="28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8D489130">
      <w:start w:val="1"/>
      <w:numFmt w:val="lowerLetter"/>
      <w:lvlText w:val="%5"/>
      <w:lvlJc w:val="left"/>
      <w:pPr>
        <w:ind w:left="36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41F0F1BC">
      <w:start w:val="1"/>
      <w:numFmt w:val="lowerRoman"/>
      <w:lvlText w:val="%6"/>
      <w:lvlJc w:val="left"/>
      <w:pPr>
        <w:ind w:left="43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6980DB5A">
      <w:start w:val="1"/>
      <w:numFmt w:val="decimal"/>
      <w:lvlText w:val="%7"/>
      <w:lvlJc w:val="left"/>
      <w:pPr>
        <w:ind w:left="50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BA144180">
      <w:start w:val="1"/>
      <w:numFmt w:val="lowerLetter"/>
      <w:lvlText w:val="%8"/>
      <w:lvlJc w:val="left"/>
      <w:pPr>
        <w:ind w:left="57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2D1ACCBA">
      <w:start w:val="1"/>
      <w:numFmt w:val="lowerRoman"/>
      <w:lvlText w:val="%9"/>
      <w:lvlJc w:val="left"/>
      <w:pPr>
        <w:ind w:left="64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94"/>
    <w:rsid w:val="002A279F"/>
    <w:rsid w:val="00375932"/>
    <w:rsid w:val="00415EE1"/>
    <w:rsid w:val="00466FD7"/>
    <w:rsid w:val="005E5F94"/>
    <w:rsid w:val="00614FDA"/>
    <w:rsid w:val="00635D30"/>
    <w:rsid w:val="007C0AE0"/>
    <w:rsid w:val="008A2AEC"/>
    <w:rsid w:val="008C7ED1"/>
    <w:rsid w:val="00A820FE"/>
    <w:rsid w:val="00C335A8"/>
    <w:rsid w:val="00C61C51"/>
    <w:rsid w:val="00C76E0A"/>
    <w:rsid w:val="00DA4BB1"/>
    <w:rsid w:val="00EE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FE4FF-3272-4495-BBD9-EF7EA72D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F94"/>
    <w:pPr>
      <w:spacing w:after="194" w:line="263" w:lineRule="auto"/>
      <w:ind w:left="10" w:hanging="10"/>
    </w:pPr>
    <w:rPr>
      <w:rFonts w:ascii="Garamond" w:eastAsia="Garamond" w:hAnsi="Garamond" w:cs="Garamond"/>
      <w:color w:val="181717"/>
      <w:sz w:val="24"/>
    </w:rPr>
  </w:style>
  <w:style w:type="paragraph" w:styleId="Heading1">
    <w:name w:val="heading 1"/>
    <w:next w:val="Normal"/>
    <w:link w:val="Heading1Char"/>
    <w:uiPriority w:val="9"/>
    <w:unhideWhenUsed/>
    <w:qFormat/>
    <w:rsid w:val="005E5F94"/>
    <w:pPr>
      <w:keepNext/>
      <w:keepLines/>
      <w:spacing w:line="259" w:lineRule="auto"/>
      <w:ind w:left="10" w:hanging="10"/>
      <w:outlineLvl w:val="0"/>
    </w:pPr>
    <w:rPr>
      <w:rFonts w:ascii="Arial" w:eastAsia="Arial" w:hAnsi="Arial" w:cs="Arial"/>
      <w:b/>
      <w:color w:val="22567A"/>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A820FE"/>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5E5F94"/>
    <w:rPr>
      <w:rFonts w:ascii="Arial" w:eastAsia="Arial" w:hAnsi="Arial" w:cs="Arial"/>
      <w:b/>
      <w:color w:val="22567A"/>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Thomas-Floyd</dc:creator>
  <cp:keywords/>
  <dc:description/>
  <cp:lastModifiedBy>Joan Thomas-Floyd</cp:lastModifiedBy>
  <cp:revision>2</cp:revision>
  <dcterms:created xsi:type="dcterms:W3CDTF">2017-06-08T16:04:00Z</dcterms:created>
  <dcterms:modified xsi:type="dcterms:W3CDTF">2017-06-08T16:13:00Z</dcterms:modified>
</cp:coreProperties>
</file>